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94BFA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3F6A62" w:rsidRDefault="00190FF9" w:rsidP="003F6A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F6A6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82A68">
              <w:rPr>
                <w:rFonts w:ascii="Times New Roman" w:hAnsi="Times New Roman"/>
                <w:sz w:val="28"/>
                <w:szCs w:val="28"/>
              </w:rPr>
              <w:t>3</w:t>
            </w:r>
            <w:r w:rsidR="003F6A6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0FF9" w:rsidRDefault="003F6A62" w:rsidP="00B866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3F6A62" w:rsidRPr="00190FF9" w:rsidRDefault="003F6A62" w:rsidP="003F6A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86687" w:rsidRPr="00190FF9">
        <w:tc>
          <w:tcPr>
            <w:tcW w:w="10326" w:type="dxa"/>
          </w:tcPr>
          <w:p w:rsidR="00B86687" w:rsidRPr="00190FF9" w:rsidRDefault="00B8668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82A68" w:rsidRPr="00190FF9" w:rsidRDefault="0033615F" w:rsidP="00B866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Start w:id="0" w:name="_GoBack"/>
            <w:bookmarkEnd w:id="0"/>
          </w:p>
        </w:tc>
      </w:tr>
      <w:tr w:rsidR="00494BFA" w:rsidRPr="00190FF9">
        <w:tc>
          <w:tcPr>
            <w:tcW w:w="10326" w:type="dxa"/>
          </w:tcPr>
          <w:p w:rsidR="00494BFA" w:rsidRPr="00190FF9" w:rsidRDefault="00494BFA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94BFA" w:rsidRPr="00190FF9" w:rsidRDefault="00494BFA" w:rsidP="00B866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4BFA" w:rsidRPr="00190FF9">
        <w:tc>
          <w:tcPr>
            <w:tcW w:w="10326" w:type="dxa"/>
          </w:tcPr>
          <w:p w:rsidR="00494BFA" w:rsidRPr="00190FF9" w:rsidRDefault="00494BFA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94BFA" w:rsidRPr="00190FF9" w:rsidRDefault="00494BFA" w:rsidP="00B866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6687" w:rsidRPr="00190FF9" w:rsidTr="00C86328">
        <w:tc>
          <w:tcPr>
            <w:tcW w:w="10326" w:type="dxa"/>
          </w:tcPr>
          <w:p w:rsidR="00B86687" w:rsidRPr="00190FF9" w:rsidRDefault="00B86687" w:rsidP="00C8632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B2C7E" w:rsidRDefault="002B2C7E" w:rsidP="00B866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6687" w:rsidRDefault="00A22D21" w:rsidP="00B866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86687">
              <w:rPr>
                <w:rFonts w:ascii="Times New Roman" w:hAnsi="Times New Roman"/>
                <w:sz w:val="28"/>
                <w:szCs w:val="28"/>
              </w:rPr>
              <w:t xml:space="preserve">Приложение № 3 </w:t>
            </w:r>
          </w:p>
          <w:p w:rsidR="00494BFA" w:rsidRDefault="00B86687" w:rsidP="00B866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  <w:r w:rsidR="00494BFA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B86687" w:rsidRPr="00190FF9" w:rsidRDefault="00B86687" w:rsidP="00B866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«Доступная среда»</w:t>
            </w:r>
          </w:p>
        </w:tc>
      </w:tr>
    </w:tbl>
    <w:p w:rsidR="00B86687" w:rsidRDefault="00B86687" w:rsidP="00B86687">
      <w:pPr>
        <w:spacing w:line="192" w:lineRule="auto"/>
        <w:rPr>
          <w:rFonts w:ascii="Times New Roman" w:hAnsi="Times New Roman"/>
          <w:sz w:val="24"/>
          <w:szCs w:val="24"/>
        </w:rPr>
      </w:pPr>
    </w:p>
    <w:p w:rsidR="00B86687" w:rsidRDefault="00B86687" w:rsidP="00B86687">
      <w:pPr>
        <w:spacing w:line="192" w:lineRule="auto"/>
        <w:rPr>
          <w:rFonts w:ascii="Times New Roman" w:hAnsi="Times New Roman"/>
          <w:sz w:val="24"/>
          <w:szCs w:val="24"/>
        </w:rPr>
      </w:pPr>
    </w:p>
    <w:p w:rsidR="00B86687" w:rsidRPr="00B86687" w:rsidRDefault="00B86687" w:rsidP="00B8668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B86687">
        <w:rPr>
          <w:rFonts w:ascii="Times New Roman" w:hAnsi="Times New Roman"/>
          <w:sz w:val="28"/>
          <w:szCs w:val="28"/>
        </w:rPr>
        <w:t xml:space="preserve">Система программных мероприятий </w:t>
      </w:r>
    </w:p>
    <w:p w:rsidR="00B86687" w:rsidRPr="00B86687" w:rsidRDefault="00B86687" w:rsidP="00B8668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B86687">
        <w:rPr>
          <w:rFonts w:ascii="Times New Roman" w:hAnsi="Times New Roman"/>
          <w:sz w:val="28"/>
          <w:szCs w:val="28"/>
        </w:rPr>
        <w:t>подпрограммы «Доступная среда»</w:t>
      </w:r>
    </w:p>
    <w:p w:rsidR="00B86687" w:rsidRPr="00B86687" w:rsidRDefault="00B86687" w:rsidP="00B8668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34"/>
        <w:gridCol w:w="1428"/>
        <w:gridCol w:w="1442"/>
        <w:gridCol w:w="1091"/>
        <w:gridCol w:w="561"/>
        <w:gridCol w:w="550"/>
        <w:gridCol w:w="550"/>
        <w:gridCol w:w="550"/>
        <w:gridCol w:w="550"/>
        <w:gridCol w:w="535"/>
        <w:gridCol w:w="562"/>
        <w:gridCol w:w="551"/>
        <w:gridCol w:w="551"/>
        <w:gridCol w:w="523"/>
        <w:gridCol w:w="562"/>
        <w:gridCol w:w="546"/>
        <w:gridCol w:w="1781"/>
      </w:tblGrid>
      <w:tr w:rsidR="00B86687" w:rsidRPr="00B86687" w:rsidTr="00C86328">
        <w:tc>
          <w:tcPr>
            <w:tcW w:w="534" w:type="dxa"/>
            <w:vMerge w:val="restart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№</w:t>
            </w:r>
          </w:p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proofErr w:type="gramStart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п</w:t>
            </w:r>
            <w:proofErr w:type="gramEnd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/п</w:t>
            </w:r>
          </w:p>
        </w:tc>
        <w:tc>
          <w:tcPr>
            <w:tcW w:w="1534" w:type="dxa"/>
            <w:vMerge w:val="restart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Программные мероприятия, </w:t>
            </w:r>
            <w:proofErr w:type="gramStart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обеспечиваю-</w:t>
            </w:r>
            <w:proofErr w:type="spellStart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щие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1428" w:type="dxa"/>
            <w:vMerge w:val="restart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Главные распорядители</w:t>
            </w:r>
          </w:p>
        </w:tc>
        <w:tc>
          <w:tcPr>
            <w:tcW w:w="1442" w:type="dxa"/>
            <w:vMerge w:val="restart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Исполнители</w:t>
            </w:r>
          </w:p>
        </w:tc>
        <w:tc>
          <w:tcPr>
            <w:tcW w:w="1091" w:type="dxa"/>
            <w:vMerge w:val="restart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591" w:type="dxa"/>
            <w:gridSpan w:val="1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781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Ожидаемый</w:t>
            </w:r>
            <w:r w:rsidRPr="00B8668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результат</w:t>
            </w:r>
          </w:p>
        </w:tc>
      </w:tr>
      <w:tr w:rsidR="00B86687" w:rsidRPr="00B86687" w:rsidTr="00C86328">
        <w:tc>
          <w:tcPr>
            <w:tcW w:w="534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534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61" w:type="dxa"/>
            <w:vMerge w:val="restart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6030" w:type="dxa"/>
            <w:gridSpan w:val="11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Cs w:val="22"/>
              </w:rPr>
              <w:t>в том числе по годам</w:t>
            </w:r>
          </w:p>
        </w:tc>
        <w:tc>
          <w:tcPr>
            <w:tcW w:w="1781" w:type="dxa"/>
            <w:vMerge/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B86687" w:rsidRPr="00B86687" w:rsidTr="00C86328">
        <w:trPr>
          <w:cantSplit/>
          <w:trHeight w:val="832"/>
        </w:trPr>
        <w:tc>
          <w:tcPr>
            <w:tcW w:w="534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534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61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0" w:type="dxa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2014</w:t>
            </w:r>
          </w:p>
        </w:tc>
        <w:tc>
          <w:tcPr>
            <w:tcW w:w="550" w:type="dxa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2015</w:t>
            </w:r>
          </w:p>
        </w:tc>
        <w:tc>
          <w:tcPr>
            <w:tcW w:w="550" w:type="dxa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50" w:type="dxa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35" w:type="dxa"/>
            <w:tcBorders>
              <w:bottom w:val="nil"/>
            </w:tcBorders>
            <w:textDirection w:val="btL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62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51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51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23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562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546" w:type="dxa"/>
            <w:tcBorders>
              <w:bottom w:val="nil"/>
            </w:tcBorders>
            <w:textDirection w:val="btLr"/>
            <w:vAlign w:val="center"/>
          </w:tcPr>
          <w:p w:rsidR="00B86687" w:rsidRPr="00B86687" w:rsidRDefault="00B86687" w:rsidP="00B86687">
            <w:pPr>
              <w:spacing w:line="17" w:lineRule="atLeast"/>
              <w:ind w:left="-74" w:right="-74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86687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1781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7" w:lineRule="atLeast"/>
              <w:ind w:left="-74" w:right="-74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</w:tbl>
    <w:p w:rsidR="00B86687" w:rsidRPr="00B86687" w:rsidRDefault="00B86687" w:rsidP="00B86687">
      <w:pPr>
        <w:rPr>
          <w:sz w:val="2"/>
          <w:szCs w:val="2"/>
        </w:rPr>
      </w:pP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1548"/>
        <w:gridCol w:w="1424"/>
        <w:gridCol w:w="1436"/>
        <w:gridCol w:w="13"/>
        <w:gridCol w:w="1082"/>
        <w:gridCol w:w="546"/>
        <w:gridCol w:w="551"/>
        <w:gridCol w:w="549"/>
        <w:gridCol w:w="549"/>
        <w:gridCol w:w="551"/>
        <w:gridCol w:w="548"/>
        <w:gridCol w:w="16"/>
        <w:gridCol w:w="532"/>
        <w:gridCol w:w="540"/>
        <w:gridCol w:w="7"/>
        <w:gridCol w:w="539"/>
        <w:gridCol w:w="21"/>
        <w:gridCol w:w="516"/>
        <w:gridCol w:w="30"/>
        <w:gridCol w:w="544"/>
        <w:gridCol w:w="15"/>
        <w:gridCol w:w="534"/>
        <w:gridCol w:w="12"/>
        <w:gridCol w:w="1766"/>
        <w:gridCol w:w="11"/>
      </w:tblGrid>
      <w:tr w:rsidR="00B86687" w:rsidRPr="00B86687" w:rsidTr="00C86328">
        <w:trPr>
          <w:tblHeader/>
        </w:trPr>
        <w:tc>
          <w:tcPr>
            <w:tcW w:w="52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424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54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551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549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549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551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548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548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547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560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546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559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546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1777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18</w:t>
            </w:r>
          </w:p>
        </w:tc>
      </w:tr>
      <w:tr w:rsidR="002B2C7E" w:rsidRPr="00B86687" w:rsidTr="006B6570">
        <w:trPr>
          <w:cantSplit/>
          <w:trHeight w:val="1134"/>
        </w:trPr>
        <w:tc>
          <w:tcPr>
            <w:tcW w:w="526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Задача 1. Повышение уровня доступности приоритетных объектов и услуг в приоритетных сферах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жизнедеятель-ности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инвалидов и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2B2C7E" w:rsidRPr="00B86687" w:rsidRDefault="006B6570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172431,42374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7345,2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16506,39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16506,39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16581,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16668</w:t>
            </w:r>
          </w:p>
        </w:tc>
        <w:tc>
          <w:tcPr>
            <w:tcW w:w="548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16509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,39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2B2C7E" w:rsidRPr="00B86687" w:rsidRDefault="006B6570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16459,43706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16459,39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16459,39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16534,89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16534,89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16534,89</w:t>
            </w:r>
          </w:p>
        </w:tc>
        <w:tc>
          <w:tcPr>
            <w:tcW w:w="1777" w:type="dxa"/>
            <w:gridSpan w:val="2"/>
            <w:tcBorders>
              <w:bottom w:val="single" w:sz="4" w:space="0" w:color="auto"/>
            </w:tcBorders>
          </w:tcPr>
          <w:p w:rsidR="002B2C7E" w:rsidRPr="00B86687" w:rsidRDefault="002B2C7E" w:rsidP="002B2C7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условий устойчивого развития доступной среды для инвалидов и других МГН в Рязанской области;</w:t>
            </w:r>
          </w:p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условий</w:t>
            </w:r>
          </w:p>
        </w:tc>
      </w:tr>
      <w:tr w:rsidR="00B86687" w:rsidRPr="00B86687" w:rsidTr="006B6570">
        <w:trPr>
          <w:cantSplit/>
          <w:trHeight w:val="1134"/>
        </w:trPr>
        <w:tc>
          <w:tcPr>
            <w:tcW w:w="526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других МГН в Рязанской области, в том числе:</w:t>
            </w:r>
          </w:p>
        </w:tc>
        <w:tc>
          <w:tcPr>
            <w:tcW w:w="1424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6B6570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112889,96332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10778,8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38499,9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26032,5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23972,82332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10136,54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3469,4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bottom w:val="nil"/>
            </w:tcBorders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доступности приоритетных объектов и услуг в </w:t>
            </w:r>
            <w:r w:rsidR="002B2C7E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приоритетных сферах </w:t>
            </w:r>
            <w:proofErr w:type="spellStart"/>
            <w:proofErr w:type="gramStart"/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жизнедея-тельности</w:t>
            </w:r>
            <w:proofErr w:type="spellEnd"/>
            <w:proofErr w:type="gramEnd"/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инвалидов и других МГН;</w:t>
            </w:r>
          </w:p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обеспечение </w:t>
            </w:r>
          </w:p>
        </w:tc>
      </w:tr>
      <w:tr w:rsidR="002B2C7E" w:rsidRPr="00B86687" w:rsidTr="006B6570">
        <w:trPr>
          <w:cantSplit/>
          <w:trHeight w:val="1134"/>
        </w:trPr>
        <w:tc>
          <w:tcPr>
            <w:tcW w:w="526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1.1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Адаптация для инвалидов и других МГН приоритетных объектов социальной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инфраструк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-туры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путем обустройства входных групп, помещений, прилегающих территорий, парковочных площадок, устройства пандусов, приобретения и установки подъемных механизмов,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занятости населения Рязанской области</w:t>
            </w:r>
            <w:hyperlink w:anchor="P2118" w:history="1">
              <w:r w:rsidRPr="00B86687">
                <w:rPr>
                  <w:rFonts w:ascii="Times New Roman" w:hAnsi="Times New Roman"/>
                  <w:spacing w:val="-4"/>
                  <w:sz w:val="24"/>
                  <w:szCs w:val="24"/>
                </w:rPr>
                <w:t>*</w:t>
              </w:r>
            </w:hyperlink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занятости населения Рязанской области</w:t>
            </w:r>
            <w:hyperlink w:anchor="P2118" w:history="1">
              <w:r w:rsidRPr="00B86687">
                <w:rPr>
                  <w:rFonts w:ascii="Times New Roman" w:hAnsi="Times New Roman"/>
                  <w:spacing w:val="-4"/>
                  <w:sz w:val="24"/>
                  <w:szCs w:val="24"/>
                </w:rPr>
                <w:t>*</w:t>
              </w:r>
            </w:hyperlink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 и </w:t>
            </w:r>
          </w:p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социальной защиты населения Рязанской области</w:t>
            </w:r>
          </w:p>
        </w:tc>
        <w:tc>
          <w:tcPr>
            <w:tcW w:w="1095" w:type="dxa"/>
            <w:gridSpan w:val="2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3363,95773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174,00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486,05743</w:t>
            </w:r>
          </w:p>
        </w:tc>
        <w:tc>
          <w:tcPr>
            <w:tcW w:w="548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602,7003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225,2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225,2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225,2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475,2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475,2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475,2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2B2C7E" w:rsidRPr="00B86687" w:rsidRDefault="002B2C7E" w:rsidP="002B2C7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доступности подвижного состава основных видов пассажирского транспорта, в том числе наземного электрического транспорта, в Рязанской области;</w:t>
            </w:r>
          </w:p>
          <w:p w:rsidR="002B2C7E" w:rsidRPr="00B86687" w:rsidRDefault="002B2C7E" w:rsidP="002B2C7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доли выпускников-инвалидов 9 и 11 классов, охваченных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профориен-тационной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работой, в общей численности</w:t>
            </w:r>
          </w:p>
        </w:tc>
      </w:tr>
      <w:tr w:rsidR="00B86687" w:rsidRPr="00B86687" w:rsidTr="006B6570">
        <w:trPr>
          <w:cantSplit/>
          <w:trHeight w:val="985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технических средств адаптации,</w:t>
            </w:r>
            <w:r w:rsidR="002B2C7E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обеспечиваю-</w:t>
            </w:r>
          </w:p>
        </w:tc>
        <w:tc>
          <w:tcPr>
            <w:tcW w:w="1424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2B2C7E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>выпускников-инвалидов до 100%</w:t>
            </w:r>
          </w:p>
        </w:tc>
      </w:tr>
      <w:tr w:rsidR="00B86687" w:rsidRPr="00B86687" w:rsidTr="006B6570">
        <w:trPr>
          <w:cantSplit/>
          <w:trHeight w:val="1550"/>
        </w:trPr>
        <w:tc>
          <w:tcPr>
            <w:tcW w:w="526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щих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беспрепят-ственный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доступ к указанным объектам, а также внутри зданий и помещений объекта</w:t>
            </w:r>
          </w:p>
        </w:tc>
        <w:tc>
          <w:tcPr>
            <w:tcW w:w="1424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2492,36827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406,00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1100,94257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985,42570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2B2C7E" w:rsidRPr="00B86687" w:rsidTr="006B6570">
        <w:trPr>
          <w:cantSplit/>
          <w:trHeight w:val="1550"/>
        </w:trPr>
        <w:tc>
          <w:tcPr>
            <w:tcW w:w="526" w:type="dxa"/>
          </w:tcPr>
          <w:p w:rsidR="002B2C7E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1.2</w:t>
            </w:r>
          </w:p>
        </w:tc>
        <w:tc>
          <w:tcPr>
            <w:tcW w:w="1548" w:type="dxa"/>
          </w:tcPr>
          <w:p w:rsidR="002B2C7E" w:rsidRPr="00B86687" w:rsidRDefault="002B2C7E" w:rsidP="00494BF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Субсидии на иные цели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</w:t>
            </w:r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 автономным учреждениям Рязанской области на адаптацию для инвалидов и других МГН приоритетных объектов социальной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инфраструк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-туры путем обустройства входных</w:t>
            </w:r>
            <w:proofErr w:type="gramEnd"/>
          </w:p>
        </w:tc>
        <w:tc>
          <w:tcPr>
            <w:tcW w:w="1424" w:type="dxa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области*,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436" w:type="dxa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РО 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 ГБСУ РО</w:t>
            </w:r>
          </w:p>
        </w:tc>
        <w:tc>
          <w:tcPr>
            <w:tcW w:w="1095" w:type="dxa"/>
            <w:gridSpan w:val="2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9572,66205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920,0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845,0</w:t>
            </w:r>
          </w:p>
        </w:tc>
        <w:tc>
          <w:tcPr>
            <w:tcW w:w="549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845,0</w:t>
            </w:r>
          </w:p>
        </w:tc>
        <w:tc>
          <w:tcPr>
            <w:tcW w:w="551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862,16235</w:t>
            </w:r>
          </w:p>
        </w:tc>
        <w:tc>
          <w:tcPr>
            <w:tcW w:w="548" w:type="dxa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676,49970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1004,0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1004,0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1004,0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804,0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804,0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2B2C7E" w:rsidRPr="00B86687" w:rsidRDefault="002B2C7E" w:rsidP="005C308C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804,0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2B2C7E" w:rsidRPr="00B86687" w:rsidRDefault="002B2C7E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610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2B2C7E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групп, помещений, прилегающих </w:t>
            </w:r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территорий, парковочных площадок, устройства пандусов, приобретения и установки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8005,65795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920,0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1970,0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1970,0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1952,83765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1192,82030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B86687">
        <w:trPr>
          <w:cantSplit/>
          <w:trHeight w:val="1134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подъемных механизмов, технических средств адаптации,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обеспечиваю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щих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беспрепятст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ГБОУ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1800,00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2B2C7E">
        <w:trPr>
          <w:cantSplit/>
          <w:trHeight w:val="1134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B86687" w:rsidRPr="00B86687" w:rsidRDefault="00B86687" w:rsidP="006B6570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венный доступ к указанным объектам, а также внутри зданий и помещений </w:t>
            </w:r>
          </w:p>
        </w:tc>
        <w:tc>
          <w:tcPr>
            <w:tcW w:w="1424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 молодежной политики Рязанской области</w:t>
            </w: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2730,0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6B6570">
        <w:trPr>
          <w:cantSplit/>
          <w:trHeight w:val="1423"/>
        </w:trPr>
        <w:tc>
          <w:tcPr>
            <w:tcW w:w="526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tcBorders>
              <w:top w:val="nil"/>
            </w:tcBorders>
          </w:tcPr>
          <w:p w:rsidR="00B86687" w:rsidRPr="00B86687" w:rsidRDefault="006B6570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объекта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85" w:right="-85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министерство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>здравоох</w:t>
            </w:r>
            <w:proofErr w:type="spellEnd"/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>-ранения</w:t>
            </w:r>
            <w:proofErr w:type="gramEnd"/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7748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0899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650,0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650,0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658,4899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192A14">
        <w:trPr>
          <w:cantSplit/>
          <w:trHeight w:val="1142"/>
        </w:trPr>
        <w:tc>
          <w:tcPr>
            <w:tcW w:w="526" w:type="dxa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6465,8991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1515,0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1500,0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1491,5101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1159,389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192A14">
        <w:trPr>
          <w:cantSplit/>
          <w:trHeight w:val="1525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молодежной политики, физической культуры и спорта Рязанской области***,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физической культуры и спорта Рязанской области</w:t>
            </w: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 и ГАУ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7103,21928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713,61928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59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712,8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5105,76972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1616,38072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1159,389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746"/>
        </w:trPr>
        <w:tc>
          <w:tcPr>
            <w:tcW w:w="52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143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85" w:right="-8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венное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бюджетное учреждение культуры Рязанской области </w:t>
            </w:r>
          </w:p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85" w:right="-8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ГБУК РО),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5703,16604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407,34492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540,521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12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574,8</w:t>
            </w:r>
          </w:p>
        </w:tc>
        <w:tc>
          <w:tcPr>
            <w:tcW w:w="547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574,8</w:t>
            </w: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574,8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510,3</w:t>
            </w:r>
          </w:p>
        </w:tc>
        <w:tc>
          <w:tcPr>
            <w:tcW w:w="559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510,3</w:t>
            </w:r>
          </w:p>
        </w:tc>
        <w:tc>
          <w:tcPr>
            <w:tcW w:w="54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510,3</w:t>
            </w:r>
          </w:p>
        </w:tc>
        <w:tc>
          <w:tcPr>
            <w:tcW w:w="1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7350"/>
        </w:trPr>
        <w:tc>
          <w:tcPr>
            <w:tcW w:w="526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85" w:right="-85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венное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автономное учреждение культуры </w:t>
            </w:r>
          </w:p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ГАУК),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венное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автономное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профессио-нальное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образова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-тельное учреждение (далее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ГАПОУ), областное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венное бюджетное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профессио-нальное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образова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тельное учреждение</w:t>
            </w:r>
            <w:r w:rsidRPr="00B86687">
              <w:rPr>
                <w:rFonts w:ascii="Times New Roman" w:hAnsi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86687">
              <w:rPr>
                <w:rFonts w:ascii="Times New Roman" w:hAnsi="Times New Roman"/>
                <w:sz w:val="24"/>
                <w:szCs w:val="24"/>
              </w:rPr>
              <w:t xml:space="preserve"> ОГБПОУ)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4272,13396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922,65508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789,47888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2680"/>
        </w:trPr>
        <w:tc>
          <w:tcPr>
            <w:tcW w:w="52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1.3</w:t>
            </w:r>
          </w:p>
        </w:tc>
        <w:tc>
          <w:tcPr>
            <w:tcW w:w="1548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Предостав-ление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образованиям Рязанской области на проведение мероприятий по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формирова-нию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сети базовых образователь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организаций, реализующих образователь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ные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программы общего образования,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обеспечива-ющих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совместное обучение инвалидов и лиц, не имеющих нарушений развития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15286,59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2575,2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35668,7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6008,8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29659,9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709"/>
        </w:trPr>
        <w:tc>
          <w:tcPr>
            <w:tcW w:w="52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1.4</w:t>
            </w:r>
          </w:p>
        </w:tc>
        <w:tc>
          <w:tcPr>
            <w:tcW w:w="1548" w:type="dxa"/>
            <w:vMerge w:val="restart"/>
          </w:tcPr>
          <w:p w:rsidR="00B86687" w:rsidRPr="00B86687" w:rsidRDefault="00B86687" w:rsidP="00494BF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Субсидии на иные цели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венным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бюджетным и автономным учреждениям Рязанской области на приобретение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автотранс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-порта, специально оборудован</w:t>
            </w:r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ного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для перевозки инвалидов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молодежной политики, физической культуры и спорта Рязанской области***,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физической культуры и спорта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 и ГАУ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1630,0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4482"/>
        </w:trPr>
        <w:tc>
          <w:tcPr>
            <w:tcW w:w="52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1.5</w:t>
            </w:r>
          </w:p>
        </w:tc>
        <w:tc>
          <w:tcPr>
            <w:tcW w:w="1548" w:type="dxa"/>
            <w:vMerge w:val="restart"/>
          </w:tcPr>
          <w:p w:rsidR="00B86687" w:rsidRPr="00B86687" w:rsidRDefault="00B86687" w:rsidP="00494BF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Предоставле-ние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образованиям на проведение мероприятий по адаптации остановочных пунктов обществен</w:t>
            </w:r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ного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транспорта и подходов к остановочным пунктам для обеспечения доступности инвалидам и другим МГН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транспорта и автомобиль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дорог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транспорта и автомобиль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дорог Рязанской области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5688,74682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550,0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500,0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509,94682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518,4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4878,24518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550,0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1165,0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1165,0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1155,05318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843,192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483"/>
        </w:trPr>
        <w:tc>
          <w:tcPr>
            <w:tcW w:w="52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1.6</w:t>
            </w:r>
          </w:p>
        </w:tc>
        <w:tc>
          <w:tcPr>
            <w:tcW w:w="1548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Предостав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ление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бюджетам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образований Рязанской области на оснащение кинотеатров необходимым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оборудова-нием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для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осуществле-ния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кинопоказов с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подготов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-ленным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субтитриро-ванием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тифлокомме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-тированием</w:t>
            </w:r>
            <w:proofErr w:type="spellEnd"/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1013,93291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502,0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207,65403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34,27888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1847,59109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1183,0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470,34597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194,24512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709"/>
        </w:trPr>
        <w:tc>
          <w:tcPr>
            <w:tcW w:w="52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1.7</w:t>
            </w:r>
          </w:p>
        </w:tc>
        <w:tc>
          <w:tcPr>
            <w:tcW w:w="1548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Предостав-ление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венным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бюджетным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</w:t>
            </w:r>
          </w:p>
        </w:tc>
        <w:tc>
          <w:tcPr>
            <w:tcW w:w="143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ГБУ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РО 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 ГБСУ РО  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48,50195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24,0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24,50195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681"/>
        </w:trPr>
        <w:tc>
          <w:tcPr>
            <w:tcW w:w="526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учреждениям Рязанской области на приобретение оборудования для организации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круглосуточ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диспетчер-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ских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центров связи для глухих с целью оказания экстренной и иной социальной помощи</w:t>
            </w:r>
          </w:p>
        </w:tc>
        <w:tc>
          <w:tcPr>
            <w:tcW w:w="1424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области*,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436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111,49805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56,0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55,49805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2208"/>
        </w:trPr>
        <w:tc>
          <w:tcPr>
            <w:tcW w:w="526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1.8</w:t>
            </w:r>
          </w:p>
        </w:tc>
        <w:tc>
          <w:tcPr>
            <w:tcW w:w="1548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в дошкольных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образова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-тельных,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общеобразо-вательных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организациях, организациях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ного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детей (в том числе в </w:t>
            </w:r>
            <w:proofErr w:type="gramEnd"/>
          </w:p>
        </w:tc>
        <w:tc>
          <w:tcPr>
            <w:tcW w:w="1424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43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114402,55706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12711,43706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12711,39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организациях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осуществля-ющих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образователь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ную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деятельность по адаптирован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основным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общеобразо-вательным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программам) условий для получения детьми-инвалидами качественного образования, в том числе: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39682,1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17192,5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15207,6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3812,6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3469,4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94BFA" w:rsidRPr="00B86687" w:rsidTr="00EA0B9F">
        <w:trPr>
          <w:cantSplit/>
          <w:trHeight w:val="1410"/>
        </w:trPr>
        <w:tc>
          <w:tcPr>
            <w:tcW w:w="526" w:type="dxa"/>
            <w:tcBorders>
              <w:top w:val="nil"/>
              <w:bottom w:val="nil"/>
            </w:tcBorders>
          </w:tcPr>
          <w:p w:rsidR="00494BFA" w:rsidRPr="00B86687" w:rsidRDefault="00494BFA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</w:tcPr>
          <w:p w:rsidR="00494BFA" w:rsidRPr="00B86687" w:rsidRDefault="00494BFA" w:rsidP="00494BFA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редостав-ление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на иные цели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ным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бюджетным учреждениям Рязанской области</w:t>
            </w:r>
          </w:p>
        </w:tc>
        <w:tc>
          <w:tcPr>
            <w:tcW w:w="1424" w:type="dxa"/>
            <w:tcBorders>
              <w:bottom w:val="nil"/>
            </w:tcBorders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</w:p>
        </w:tc>
        <w:tc>
          <w:tcPr>
            <w:tcW w:w="1436" w:type="dxa"/>
            <w:tcBorders>
              <w:bottom w:val="nil"/>
            </w:tcBorders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ГБОУ РО</w:t>
            </w:r>
          </w:p>
        </w:tc>
        <w:tc>
          <w:tcPr>
            <w:tcW w:w="1095" w:type="dxa"/>
            <w:gridSpan w:val="2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37131,54877</w:t>
            </w:r>
          </w:p>
        </w:tc>
        <w:tc>
          <w:tcPr>
            <w:tcW w:w="551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3316,02</w:t>
            </w:r>
          </w:p>
        </w:tc>
        <w:tc>
          <w:tcPr>
            <w:tcW w:w="551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2824,75971</w:t>
            </w:r>
          </w:p>
        </w:tc>
        <w:tc>
          <w:tcPr>
            <w:tcW w:w="548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4530,21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4289,98906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4289,97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4289,97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4530,21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4530,21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4530,21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494BFA" w:rsidRPr="00B86687" w:rsidRDefault="00494BFA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94BFA" w:rsidRPr="00B86687" w:rsidTr="00EA0B9F">
        <w:trPr>
          <w:cantSplit/>
          <w:trHeight w:val="1134"/>
        </w:trPr>
        <w:tc>
          <w:tcPr>
            <w:tcW w:w="526" w:type="dxa"/>
            <w:tcBorders>
              <w:top w:val="nil"/>
            </w:tcBorders>
          </w:tcPr>
          <w:p w:rsidR="00494BFA" w:rsidRPr="00B86687" w:rsidRDefault="00494BFA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494BFA" w:rsidRPr="00B86687" w:rsidRDefault="00494BFA" w:rsidP="00674DEA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</w:tcBorders>
            <w:vAlign w:val="center"/>
          </w:tcPr>
          <w:p w:rsidR="00494BFA" w:rsidRPr="00B86687" w:rsidRDefault="00494BFA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436" w:type="dxa"/>
            <w:tcBorders>
              <w:top w:val="nil"/>
            </w:tcBorders>
          </w:tcPr>
          <w:p w:rsidR="00494BFA" w:rsidRPr="00B86687" w:rsidRDefault="00494BFA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10049,10229</w:t>
            </w:r>
          </w:p>
        </w:tc>
        <w:tc>
          <w:tcPr>
            <w:tcW w:w="551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4485,00</w:t>
            </w:r>
          </w:p>
        </w:tc>
        <w:tc>
          <w:tcPr>
            <w:tcW w:w="551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3379,47429</w:t>
            </w:r>
          </w:p>
        </w:tc>
        <w:tc>
          <w:tcPr>
            <w:tcW w:w="548" w:type="dxa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1143,78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1040,848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494BFA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494BFA" w:rsidRPr="00B86687" w:rsidRDefault="00494BFA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567"/>
        </w:trPr>
        <w:tc>
          <w:tcPr>
            <w:tcW w:w="526" w:type="dxa"/>
            <w:vMerge w:val="restart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</w:tcPr>
          <w:p w:rsidR="00B86687" w:rsidRPr="00B86687" w:rsidRDefault="00494BFA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редостав-ление</w:t>
            </w:r>
            <w:proofErr w:type="spellEnd"/>
            <w:proofErr w:type="gramEnd"/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субсидий бюджетам </w:t>
            </w:r>
            <w:proofErr w:type="spellStart"/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муниципаль</w:t>
            </w:r>
            <w:r w:rsid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ных</w:t>
            </w:r>
            <w:proofErr w:type="spellEnd"/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образований Рязанской области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Рязанской области**,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образования и молодежной политики Рязанской области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77271,00829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9395,37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9886,63029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8181,18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8421,448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8421,42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8421,42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8181,18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8181,18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8181,18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464"/>
        </w:trPr>
        <w:tc>
          <w:tcPr>
            <w:tcW w:w="526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29632,99771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12707,50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11828,12571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2668,82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2428,552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2389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2.</w:t>
            </w: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Задача 2.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онно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-методическое и кадровое обеспечение системы реабилитации и социальной</w:t>
            </w:r>
          </w:p>
        </w:tc>
        <w:tc>
          <w:tcPr>
            <w:tcW w:w="1424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791,06469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27,56469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90,0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34,5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34,5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34,5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условий устойчивого развития доступной среды для инвалидов и других МГН в Рязанской</w:t>
            </w:r>
          </w:p>
        </w:tc>
      </w:tr>
      <w:tr w:rsidR="00B86687" w:rsidRPr="00B86687" w:rsidTr="00C86328">
        <w:trPr>
          <w:cantSplit/>
          <w:trHeight w:val="1680"/>
        </w:trPr>
        <w:tc>
          <w:tcPr>
            <w:tcW w:w="526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интеграции инвалидов в Рязанской области, в том числе:</w:t>
            </w:r>
          </w:p>
        </w:tc>
        <w:tc>
          <w:tcPr>
            <w:tcW w:w="1424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62,43531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62,43531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области;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системы должного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ционно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</w:tr>
      <w:tr w:rsidR="00B86687" w:rsidRPr="00B86687" w:rsidTr="00C86328">
        <w:trPr>
          <w:cantSplit/>
          <w:trHeight w:val="1390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2.1</w:t>
            </w: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Субсидии на иные цели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венным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бюджетным и автономным учреждениям Рязанской области на повышение квалификации</w:t>
            </w:r>
          </w:p>
        </w:tc>
        <w:tc>
          <w:tcPr>
            <w:tcW w:w="1424" w:type="dxa"/>
            <w:tcBorders>
              <w:bottom w:val="nil"/>
            </w:tcBorders>
          </w:tcPr>
          <w:p w:rsid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области*,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</w:t>
            </w:r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социальной</w:t>
            </w:r>
          </w:p>
          <w:p w:rsidR="00F72703" w:rsidRPr="00B86687" w:rsidRDefault="00F72703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защиты</w:t>
            </w: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369,18823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9,18823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60,0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методического обеспечения, повышения квалификации и аттестации специалистов, занятых в системе реабилитации и социальной  интеграции</w:t>
            </w:r>
          </w:p>
        </w:tc>
      </w:tr>
      <w:tr w:rsidR="00B86687" w:rsidRPr="00B86687" w:rsidTr="00C86328">
        <w:trPr>
          <w:cantSplit/>
          <w:trHeight w:val="546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специалистов системы реабилитации и социальной интеграции, обучение русскому жестовому языку</w:t>
            </w:r>
          </w:p>
        </w:tc>
        <w:tc>
          <w:tcPr>
            <w:tcW w:w="1424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населения Рязанской области</w:t>
            </w: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инвалидов; </w:t>
            </w:r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Calibri"/>
                <w:spacing w:val="-4"/>
                <w:sz w:val="24"/>
                <w:szCs w:val="24"/>
              </w:rPr>
              <w:t>н</w:t>
            </w:r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>-ного</w:t>
            </w:r>
            <w:proofErr w:type="spellEnd"/>
            <w:proofErr w:type="gramEnd"/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>консультатив-ного</w:t>
            </w:r>
            <w:proofErr w:type="spellEnd"/>
            <w:r w:rsidRPr="00B86687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обеспечения инвалидов и других МГН на основе традиционных и</w:t>
            </w:r>
          </w:p>
        </w:tc>
      </w:tr>
      <w:tr w:rsidR="00B86687" w:rsidRPr="00B86687" w:rsidTr="00C86328">
        <w:trPr>
          <w:cantSplit/>
          <w:trHeight w:val="1245"/>
        </w:trPr>
        <w:tc>
          <w:tcPr>
            <w:tcW w:w="526" w:type="dxa"/>
            <w:vMerge w:val="restart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молодежной политики, физической культуры и спорта Рязанской области***, </w:t>
            </w:r>
          </w:p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физической культуры и спорта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 и ГАУ РО</w:t>
            </w:r>
          </w:p>
        </w:tc>
        <w:tc>
          <w:tcPr>
            <w:tcW w:w="1095" w:type="dxa"/>
            <w:gridSpan w:val="2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69,18823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9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9,18823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vMerge w:val="restart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vMerge w:val="restart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современных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информаци-онн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коммуникаци-онных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технологий с учетом особых потребностей инвалидов</w:t>
            </w:r>
          </w:p>
        </w:tc>
      </w:tr>
      <w:tr w:rsidR="00B86687" w:rsidRPr="00B86687" w:rsidTr="00C86328">
        <w:trPr>
          <w:cantSplit/>
          <w:trHeight w:val="1245"/>
        </w:trPr>
        <w:tc>
          <w:tcPr>
            <w:tcW w:w="526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1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9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9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1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8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gridSpan w:val="2"/>
            <w:vMerge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vMerge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134"/>
        </w:trPr>
        <w:tc>
          <w:tcPr>
            <w:tcW w:w="526" w:type="dxa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культуры и туризма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ГБУК РО, ГАУК, ГАПОУ, ОГБПОУ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202,68823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9,18823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4,5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4,5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4,5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228"/>
        </w:trPr>
        <w:tc>
          <w:tcPr>
            <w:tcW w:w="52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3410"/>
        </w:trPr>
        <w:tc>
          <w:tcPr>
            <w:tcW w:w="526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2.2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Изготовление и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распростране-ние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справочно-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онных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материалов для граждан, имеющих инвалидность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области*,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области*,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150,0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cantSplit/>
          <w:trHeight w:val="1398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3.</w:t>
            </w: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B86687" w:rsidP="00494BFA">
            <w:pPr>
              <w:widowControl w:val="0"/>
              <w:autoSpaceDE w:val="0"/>
              <w:autoSpaceDN w:val="0"/>
              <w:spacing w:line="18" w:lineRule="atLeast"/>
              <w:ind w:left="-57" w:right="-57"/>
              <w:outlineLvl w:val="2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Задача 3.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Преодоление социальной разобщен</w:t>
            </w:r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="00494BFA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ости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обществе и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формирова-ние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позитивного отношения к проблемам инвалидов и к проблеме обеспечения доступной</w:t>
            </w:r>
            <w:proofErr w:type="gramEnd"/>
          </w:p>
        </w:tc>
        <w:tc>
          <w:tcPr>
            <w:tcW w:w="1424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4910,61863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435,0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435,0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422,65863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A22D21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355,96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482,0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482,</w:t>
            </w:r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6B6570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482,</w:t>
            </w:r>
            <w:r w:rsidR="00B86687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462,0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462,0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462,0</w:t>
            </w:r>
          </w:p>
        </w:tc>
        <w:tc>
          <w:tcPr>
            <w:tcW w:w="1777" w:type="dxa"/>
            <w:gridSpan w:val="2"/>
            <w:tcBorders>
              <w:bottom w:val="nil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условий устойчивого развития доступной среды для инвалидов и других МГН в Рязанской области;</w:t>
            </w:r>
          </w:p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информацион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ного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консультатив-ного</w:t>
            </w:r>
            <w:proofErr w:type="spellEnd"/>
          </w:p>
        </w:tc>
      </w:tr>
      <w:tr w:rsidR="00B86687" w:rsidRPr="00B86687" w:rsidTr="00C86328">
        <w:trPr>
          <w:cantSplit/>
          <w:trHeight w:val="1521"/>
        </w:trPr>
        <w:tc>
          <w:tcPr>
            <w:tcW w:w="526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среды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жизнедеятель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ности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для инвалидов и других МГН в Рязанской области, в том числе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:</w:t>
            </w:r>
          </w:p>
        </w:tc>
        <w:tc>
          <w:tcPr>
            <w:tcW w:w="1424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18" w:lineRule="atLeast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3950,00137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945,0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945,0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957,34137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702,66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18" w:lineRule="atLeast"/>
              <w:ind w:left="-57" w:right="-57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обеспечения инвалидов и других МГН на основе традиционных и современных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ционных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технологий с учетом особых потребностей инвалидов; преодоление</w:t>
            </w:r>
            <w:r w:rsidR="005D445B"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разобщенности и «</w:t>
            </w:r>
            <w:proofErr w:type="spellStart"/>
            <w:r w:rsidR="005D445B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отношенче</w:t>
            </w:r>
            <w:proofErr w:type="spellEnd"/>
            <w:r w:rsidR="005D445B"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</w:tr>
      <w:tr w:rsidR="00B86687" w:rsidRPr="00B86687" w:rsidTr="0094113E">
        <w:trPr>
          <w:cantSplit/>
          <w:trHeight w:val="3666"/>
        </w:trPr>
        <w:tc>
          <w:tcPr>
            <w:tcW w:w="526" w:type="dxa"/>
            <w:tcBorders>
              <w:bottom w:val="nil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3.1</w:t>
            </w:r>
          </w:p>
        </w:tc>
        <w:tc>
          <w:tcPr>
            <w:tcW w:w="1548" w:type="dxa"/>
            <w:tcBorders>
              <w:bottom w:val="nil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Субсидии на иные цели </w:t>
            </w: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венным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бюджетным и автономным учреждениям на организацию и проведение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социокуль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турных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 спортивных мероприятий, областных фестивалей, конкурсов, </w:t>
            </w:r>
          </w:p>
        </w:tc>
        <w:tc>
          <w:tcPr>
            <w:tcW w:w="1424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социальной защиты населения Рязанской области*,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436" w:type="dxa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ГБУ РО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369,18823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9,18823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50,0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nil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ских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» барьеров в обществе</w:t>
            </w:r>
          </w:p>
        </w:tc>
      </w:tr>
      <w:tr w:rsidR="00B86687" w:rsidRPr="00B86687" w:rsidTr="0094113E">
        <w:trPr>
          <w:cantSplit/>
          <w:trHeight w:val="1134"/>
        </w:trPr>
        <w:tc>
          <w:tcPr>
            <w:tcW w:w="526" w:type="dxa"/>
            <w:tcBorders>
              <w:top w:val="nil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565AA4" w:rsidRPr="00B86687" w:rsidRDefault="00B86687" w:rsidP="00565AA4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выставок, культурно-массовых, развивающих мероприятий с участием инвалидов и их сверстников, не имеющих инвалидности</w:t>
            </w:r>
          </w:p>
        </w:tc>
        <w:tc>
          <w:tcPr>
            <w:tcW w:w="1424" w:type="dxa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20,81177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nil"/>
              <w:bottom w:val="nil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94113E">
        <w:trPr>
          <w:cantSplit/>
          <w:trHeight w:val="1838"/>
        </w:trPr>
        <w:tc>
          <w:tcPr>
            <w:tcW w:w="526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3.2</w:t>
            </w:r>
          </w:p>
        </w:tc>
        <w:tc>
          <w:tcPr>
            <w:tcW w:w="1548" w:type="dxa"/>
          </w:tcPr>
          <w:p w:rsidR="00B86687" w:rsidRPr="00B86687" w:rsidRDefault="00B86687" w:rsidP="00565AA4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Изготовление, размещение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информаци-онных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материалов, направленных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на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</w:tcPr>
          <w:p w:rsidR="00B86687" w:rsidRPr="00B86687" w:rsidRDefault="00B86687" w:rsidP="00565AA4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печати и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массовых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коммуника-ций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  <w:hyperlink w:anchor="P2121" w:history="1">
              <w:r w:rsidRPr="00B86687">
                <w:rPr>
                  <w:rFonts w:ascii="Times New Roman" w:hAnsi="Times New Roman"/>
                  <w:spacing w:val="-4"/>
                  <w:sz w:val="24"/>
                  <w:szCs w:val="24"/>
                </w:rPr>
                <w:t>****</w:t>
              </w:r>
            </w:hyperlink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</w:p>
        </w:tc>
        <w:tc>
          <w:tcPr>
            <w:tcW w:w="1436" w:type="dxa"/>
          </w:tcPr>
          <w:p w:rsidR="00B86687" w:rsidRPr="00B86687" w:rsidRDefault="00B86687" w:rsidP="00565AA4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печати и </w:t>
            </w:r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массовых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коммуни-каций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  <w:hyperlink w:anchor="P2121" w:history="1">
              <w:r w:rsidRPr="00B86687">
                <w:rPr>
                  <w:rFonts w:ascii="Times New Roman" w:hAnsi="Times New Roman"/>
                  <w:spacing w:val="-4"/>
                  <w:sz w:val="24"/>
                  <w:szCs w:val="24"/>
                </w:rPr>
                <w:t>****</w:t>
              </w:r>
            </w:hyperlink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</w:p>
        </w:tc>
        <w:tc>
          <w:tcPr>
            <w:tcW w:w="1095" w:type="dxa"/>
            <w:gridSpan w:val="2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8F4713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4541,4304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400,0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405,0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405,0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413,4704</w:t>
            </w:r>
          </w:p>
        </w:tc>
        <w:tc>
          <w:tcPr>
            <w:tcW w:w="548" w:type="dxa"/>
            <w:textDirection w:val="btLr"/>
            <w:vAlign w:val="center"/>
          </w:tcPr>
          <w:p w:rsidR="00B86687" w:rsidRPr="00B86687" w:rsidRDefault="008F4713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325,96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432,0</w:t>
            </w:r>
          </w:p>
        </w:tc>
        <w:tc>
          <w:tcPr>
            <w:tcW w:w="1777" w:type="dxa"/>
            <w:gridSpan w:val="2"/>
            <w:tcBorders>
              <w:top w:val="nil"/>
              <w:bottom w:val="single" w:sz="4" w:space="0" w:color="auto"/>
            </w:tcBorders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65AA4" w:rsidRPr="00B86687" w:rsidTr="0094113E">
        <w:trPr>
          <w:cantSplit/>
          <w:trHeight w:val="1835"/>
        </w:trPr>
        <w:tc>
          <w:tcPr>
            <w:tcW w:w="526" w:type="dxa"/>
          </w:tcPr>
          <w:p w:rsidR="00565AA4" w:rsidRPr="00B86687" w:rsidRDefault="00565AA4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48" w:type="dxa"/>
          </w:tcPr>
          <w:p w:rsidR="00565AA4" w:rsidRPr="00B86687" w:rsidRDefault="00565AA4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формирова-ние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толерантного отношения к проблемам инвалидов, в электронных и печатных средствах массовой информации,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интернет-ресурсах</w:t>
            </w:r>
            <w:proofErr w:type="spellEnd"/>
          </w:p>
        </w:tc>
        <w:tc>
          <w:tcPr>
            <w:tcW w:w="1424" w:type="dxa"/>
          </w:tcPr>
          <w:p w:rsidR="00565AA4" w:rsidRPr="00B86687" w:rsidRDefault="00565AA4" w:rsidP="00565AA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 делам территорий и </w:t>
            </w:r>
            <w:proofErr w:type="spellStart"/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>информ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а-</w:t>
            </w:r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>ционной</w:t>
            </w:r>
            <w:proofErr w:type="spellEnd"/>
            <w:r w:rsidRPr="00B8668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политике Рязанской области</w:t>
            </w:r>
          </w:p>
        </w:tc>
        <w:tc>
          <w:tcPr>
            <w:tcW w:w="1436" w:type="dxa"/>
          </w:tcPr>
          <w:p w:rsidR="00565AA4" w:rsidRPr="00B86687" w:rsidRDefault="00565AA4" w:rsidP="00565AA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 делам территорий и </w:t>
            </w:r>
            <w:proofErr w:type="spell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информа-ционной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политике Рязанской области</w:t>
            </w:r>
          </w:p>
        </w:tc>
        <w:tc>
          <w:tcPr>
            <w:tcW w:w="1095" w:type="dxa"/>
            <w:gridSpan w:val="2"/>
          </w:tcPr>
          <w:p w:rsidR="00565AA4" w:rsidRPr="00B86687" w:rsidRDefault="00565AA4" w:rsidP="00565AA4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ральный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3929,18960</w:t>
            </w:r>
          </w:p>
        </w:tc>
        <w:tc>
          <w:tcPr>
            <w:tcW w:w="551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400,0</w:t>
            </w:r>
          </w:p>
        </w:tc>
        <w:tc>
          <w:tcPr>
            <w:tcW w:w="549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945,0</w:t>
            </w:r>
          </w:p>
        </w:tc>
        <w:tc>
          <w:tcPr>
            <w:tcW w:w="549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945,0</w:t>
            </w:r>
          </w:p>
        </w:tc>
        <w:tc>
          <w:tcPr>
            <w:tcW w:w="551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936,5296</w:t>
            </w:r>
          </w:p>
        </w:tc>
        <w:tc>
          <w:tcPr>
            <w:tcW w:w="548" w:type="dxa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702,66</w:t>
            </w:r>
          </w:p>
        </w:tc>
        <w:tc>
          <w:tcPr>
            <w:tcW w:w="548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7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59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565AA4" w:rsidRPr="00B86687" w:rsidRDefault="00565AA4" w:rsidP="005B7E9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</w:tcBorders>
          </w:tcPr>
          <w:p w:rsidR="00565AA4" w:rsidRPr="00B86687" w:rsidRDefault="00565AA4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733766">
        <w:trPr>
          <w:gridAfter w:val="1"/>
          <w:wAfter w:w="11" w:type="dxa"/>
          <w:cantSplit/>
          <w:trHeight w:val="1428"/>
        </w:trPr>
        <w:tc>
          <w:tcPr>
            <w:tcW w:w="4947" w:type="dxa"/>
            <w:gridSpan w:val="5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Итого по подпрограмме, в том числе:</w:t>
            </w:r>
          </w:p>
        </w:tc>
        <w:tc>
          <w:tcPr>
            <w:tcW w:w="1082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295035,50706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19104,00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56476,29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44008,89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42023,99</w:t>
            </w:r>
          </w:p>
        </w:tc>
        <w:tc>
          <w:tcPr>
            <w:tcW w:w="564" w:type="dxa"/>
            <w:gridSpan w:val="2"/>
            <w:textDirection w:val="btLr"/>
            <w:vAlign w:val="center"/>
          </w:tcPr>
          <w:p w:rsidR="00B86687" w:rsidRPr="00B86687" w:rsidRDefault="008F4713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27764,55</w:t>
            </w:r>
          </w:p>
        </w:tc>
        <w:tc>
          <w:tcPr>
            <w:tcW w:w="532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20500,83706</w:t>
            </w:r>
          </w:p>
        </w:tc>
        <w:tc>
          <w:tcPr>
            <w:tcW w:w="540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3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74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4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1778" w:type="dxa"/>
            <w:gridSpan w:val="2"/>
            <w:vMerge w:val="restart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733766">
        <w:trPr>
          <w:gridAfter w:val="1"/>
          <w:wAfter w:w="11" w:type="dxa"/>
          <w:cantSplit/>
          <w:trHeight w:val="1547"/>
        </w:trPr>
        <w:tc>
          <w:tcPr>
            <w:tcW w:w="4947" w:type="dxa"/>
            <w:gridSpan w:val="5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82" w:type="dxa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област</w:t>
            </w:r>
            <w:proofErr w:type="spell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-ной</w:t>
            </w:r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8F4713" w:rsidP="00733766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178133,</w:t>
            </w:r>
            <w:r w:rsidR="00733766">
              <w:rPr>
                <w:rFonts w:ascii="Times New Roman" w:hAnsi="Times New Roman"/>
                <w:spacing w:val="-4"/>
                <w:sz w:val="24"/>
                <w:szCs w:val="24"/>
              </w:rPr>
              <w:t>10706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7925,2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64" w:type="dxa"/>
            <w:gridSpan w:val="2"/>
            <w:textDirection w:val="btLr"/>
            <w:vAlign w:val="center"/>
          </w:tcPr>
          <w:p w:rsidR="00B86687" w:rsidRPr="00B86687" w:rsidRDefault="008F4713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16925,35</w:t>
            </w:r>
          </w:p>
        </w:tc>
        <w:tc>
          <w:tcPr>
            <w:tcW w:w="532" w:type="dxa"/>
            <w:textDirection w:val="btLr"/>
            <w:vAlign w:val="center"/>
          </w:tcPr>
          <w:p w:rsidR="00B86687" w:rsidRPr="00B86687" w:rsidRDefault="00B86687" w:rsidP="00733766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</w:t>
            </w:r>
            <w:r w:rsidR="00733766">
              <w:rPr>
                <w:rFonts w:ascii="Times New Roman" w:hAnsi="Times New Roman"/>
                <w:spacing w:val="-4"/>
                <w:sz w:val="24"/>
                <w:szCs w:val="24"/>
              </w:rPr>
              <w:t>43706</w:t>
            </w:r>
          </w:p>
        </w:tc>
        <w:tc>
          <w:tcPr>
            <w:tcW w:w="540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3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74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54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17031,39</w:t>
            </w:r>
          </w:p>
        </w:tc>
        <w:tc>
          <w:tcPr>
            <w:tcW w:w="1778" w:type="dxa"/>
            <w:gridSpan w:val="2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86687" w:rsidRPr="00B86687" w:rsidTr="00C86328">
        <w:trPr>
          <w:gridAfter w:val="1"/>
          <w:wAfter w:w="11" w:type="dxa"/>
          <w:cantSplit/>
          <w:trHeight w:val="1134"/>
        </w:trPr>
        <w:tc>
          <w:tcPr>
            <w:tcW w:w="4947" w:type="dxa"/>
            <w:gridSpan w:val="5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82" w:type="dxa"/>
          </w:tcPr>
          <w:p w:rsidR="00B86687" w:rsidRPr="00B86687" w:rsidRDefault="00B86687" w:rsidP="00F72703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феде</w:t>
            </w:r>
            <w:r w:rsidR="00F72703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ральный</w:t>
            </w:r>
            <w:proofErr w:type="spellEnd"/>
            <w:proofErr w:type="gramEnd"/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546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116902,4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11178,80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39444,90</w:t>
            </w:r>
          </w:p>
        </w:tc>
        <w:tc>
          <w:tcPr>
            <w:tcW w:w="549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26977,50</w:t>
            </w:r>
          </w:p>
        </w:tc>
        <w:tc>
          <w:tcPr>
            <w:tcW w:w="551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24992,60</w:t>
            </w:r>
          </w:p>
        </w:tc>
        <w:tc>
          <w:tcPr>
            <w:tcW w:w="564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10839,2</w:t>
            </w:r>
          </w:p>
        </w:tc>
        <w:tc>
          <w:tcPr>
            <w:tcW w:w="532" w:type="dxa"/>
            <w:textDirection w:val="btLr"/>
            <w:vAlign w:val="center"/>
          </w:tcPr>
          <w:p w:rsidR="00B86687" w:rsidRPr="00B86687" w:rsidRDefault="00733766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3469,4</w:t>
            </w:r>
          </w:p>
        </w:tc>
        <w:tc>
          <w:tcPr>
            <w:tcW w:w="540" w:type="dxa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37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74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549" w:type="dxa"/>
            <w:gridSpan w:val="2"/>
            <w:textDirection w:val="btLr"/>
            <w:vAlign w:val="center"/>
          </w:tcPr>
          <w:p w:rsidR="00B86687" w:rsidRPr="00B86687" w:rsidRDefault="00B86687" w:rsidP="00B86687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86687">
              <w:rPr>
                <w:rFonts w:ascii="Times New Roman" w:hAnsi="Times New Roman"/>
                <w:spacing w:val="-4"/>
                <w:sz w:val="24"/>
                <w:szCs w:val="24"/>
              </w:rPr>
              <w:t>0,0</w:t>
            </w:r>
          </w:p>
        </w:tc>
        <w:tc>
          <w:tcPr>
            <w:tcW w:w="1778" w:type="dxa"/>
            <w:gridSpan w:val="2"/>
            <w:vMerge/>
          </w:tcPr>
          <w:p w:rsidR="00B86687" w:rsidRPr="00B86687" w:rsidRDefault="00B86687" w:rsidP="00B86687">
            <w:pPr>
              <w:spacing w:line="216" w:lineRule="auto"/>
              <w:ind w:left="-57"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B86687" w:rsidRPr="00B86687" w:rsidRDefault="00B86687" w:rsidP="00B86687">
      <w:pPr>
        <w:widowControl w:val="0"/>
        <w:autoSpaceDE w:val="0"/>
        <w:autoSpaceDN w:val="0"/>
        <w:spacing w:line="216" w:lineRule="auto"/>
        <w:ind w:firstLine="54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B86687" w:rsidRPr="00B86687" w:rsidRDefault="00B86687" w:rsidP="00494BFA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B86687">
        <w:rPr>
          <w:rFonts w:ascii="Times New Roman" w:hAnsi="Times New Roman"/>
          <w:sz w:val="22"/>
          <w:szCs w:val="22"/>
        </w:rPr>
        <w:t>* До реорганизации в министерство труда и социальной защиты населения Рязанской области.</w:t>
      </w:r>
    </w:p>
    <w:p w:rsidR="00B86687" w:rsidRPr="00B86687" w:rsidRDefault="00B86687" w:rsidP="00494BFA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bookmarkStart w:id="1" w:name="P2119"/>
      <w:bookmarkEnd w:id="1"/>
      <w:r w:rsidRPr="00B86687">
        <w:rPr>
          <w:rFonts w:ascii="Times New Roman" w:hAnsi="Times New Roman"/>
          <w:sz w:val="22"/>
          <w:szCs w:val="22"/>
        </w:rPr>
        <w:t>** До переименования в министерство образования и молодежной политики Рязанской области.</w:t>
      </w:r>
    </w:p>
    <w:p w:rsidR="00B86687" w:rsidRPr="00B86687" w:rsidRDefault="00B86687" w:rsidP="00494BFA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bookmarkStart w:id="2" w:name="P2120"/>
      <w:bookmarkEnd w:id="2"/>
      <w:r w:rsidRPr="00B86687">
        <w:rPr>
          <w:rFonts w:ascii="Times New Roman" w:hAnsi="Times New Roman"/>
          <w:sz w:val="22"/>
          <w:szCs w:val="22"/>
        </w:rPr>
        <w:t>*** До переименования в министерство физической культуры и спорта Рязанской области.</w:t>
      </w:r>
    </w:p>
    <w:p w:rsidR="00B86687" w:rsidRDefault="00B86687" w:rsidP="00494BFA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bookmarkStart w:id="3" w:name="P2121"/>
      <w:bookmarkEnd w:id="3"/>
      <w:r w:rsidRPr="00B86687">
        <w:rPr>
          <w:rFonts w:ascii="Times New Roman" w:hAnsi="Times New Roman"/>
          <w:sz w:val="22"/>
          <w:szCs w:val="22"/>
        </w:rPr>
        <w:t>**** До реорганизации в министерство по делам территорий и информационной политике Рязанской области.</w:t>
      </w:r>
    </w:p>
    <w:p w:rsidR="00733766" w:rsidRPr="00733766" w:rsidRDefault="00733766" w:rsidP="00733766">
      <w:pPr>
        <w:widowControl w:val="0"/>
        <w:autoSpaceDE w:val="0"/>
        <w:autoSpaceDN w:val="0"/>
        <w:spacing w:line="216" w:lineRule="auto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B86687" w:rsidRDefault="00B86687" w:rsidP="00B86687">
      <w:pPr>
        <w:spacing w:line="216" w:lineRule="auto"/>
        <w:rPr>
          <w:rFonts w:ascii="Times New Roman" w:hAnsi="Times New Roman"/>
          <w:sz w:val="24"/>
          <w:szCs w:val="24"/>
        </w:rPr>
      </w:pPr>
    </w:p>
    <w:p w:rsidR="00B86687" w:rsidRDefault="00B86687" w:rsidP="00B86687">
      <w:pPr>
        <w:spacing w:line="216" w:lineRule="auto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B86687" w:rsidRPr="00190FF9" w:rsidTr="00C86328">
        <w:tc>
          <w:tcPr>
            <w:tcW w:w="10326" w:type="dxa"/>
          </w:tcPr>
          <w:p w:rsidR="00B86687" w:rsidRPr="00190FF9" w:rsidRDefault="00B86687" w:rsidP="00C8632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B86687" w:rsidRPr="00BA6155" w:rsidRDefault="00B86687" w:rsidP="00C8632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15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BA6155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  <w:p w:rsidR="00494BFA" w:rsidRDefault="00B86687" w:rsidP="00C86328">
            <w:pPr>
              <w:ind w:hanging="8"/>
              <w:rPr>
                <w:rFonts w:ascii="Times New Roman" w:hAnsi="Times New Roman"/>
                <w:sz w:val="28"/>
                <w:szCs w:val="28"/>
              </w:rPr>
            </w:pPr>
            <w:r w:rsidRPr="00BA615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подпрограмме 3 </w:t>
            </w:r>
          </w:p>
          <w:p w:rsidR="00B86687" w:rsidRPr="00190FF9" w:rsidRDefault="00B86687" w:rsidP="00C86328">
            <w:pPr>
              <w:ind w:hanging="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«Доступная среда</w:t>
            </w:r>
            <w:r w:rsidRPr="00BA615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86687" w:rsidRDefault="00B86687" w:rsidP="00B86687">
      <w:pPr>
        <w:spacing w:line="216" w:lineRule="auto"/>
        <w:rPr>
          <w:rFonts w:ascii="Times New Roman" w:hAnsi="Times New Roman"/>
          <w:sz w:val="24"/>
          <w:szCs w:val="24"/>
        </w:rPr>
      </w:pPr>
    </w:p>
    <w:p w:rsidR="00B86687" w:rsidRDefault="00B86687" w:rsidP="00B86687">
      <w:pPr>
        <w:spacing w:line="216" w:lineRule="auto"/>
        <w:rPr>
          <w:rFonts w:ascii="Times New Roman" w:hAnsi="Times New Roman"/>
          <w:sz w:val="24"/>
          <w:szCs w:val="24"/>
        </w:rPr>
      </w:pPr>
    </w:p>
    <w:p w:rsidR="00B86687" w:rsidRPr="00CC7992" w:rsidRDefault="00B86687" w:rsidP="00B866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C7992">
        <w:rPr>
          <w:rFonts w:ascii="Times New Roman" w:hAnsi="Times New Roman" w:cs="Times New Roman"/>
          <w:sz w:val="28"/>
          <w:szCs w:val="28"/>
        </w:rPr>
        <w:t>Объем ресурсного обеспечения</w:t>
      </w:r>
    </w:p>
    <w:p w:rsidR="00B86687" w:rsidRPr="00CC7992" w:rsidRDefault="00B86687" w:rsidP="00B866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C7992">
        <w:rPr>
          <w:rFonts w:ascii="Times New Roman" w:hAnsi="Times New Roman" w:cs="Times New Roman"/>
          <w:sz w:val="28"/>
          <w:szCs w:val="28"/>
        </w:rPr>
        <w:t>одпрог</w:t>
      </w:r>
      <w:r>
        <w:rPr>
          <w:rFonts w:ascii="Times New Roman" w:hAnsi="Times New Roman" w:cs="Times New Roman"/>
          <w:sz w:val="28"/>
          <w:szCs w:val="28"/>
        </w:rPr>
        <w:t xml:space="preserve">раммы «Доступная среда» </w:t>
      </w:r>
    </w:p>
    <w:p w:rsidR="00B86687" w:rsidRPr="006744B3" w:rsidRDefault="00B86687" w:rsidP="00B86687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Style w:val="a9"/>
        <w:tblW w:w="0" w:type="auto"/>
        <w:tblLayout w:type="fixed"/>
        <w:tblLook w:val="0000" w:firstRow="0" w:lastRow="0" w:firstColumn="0" w:lastColumn="0" w:noHBand="0" w:noVBand="0"/>
      </w:tblPr>
      <w:tblGrid>
        <w:gridCol w:w="562"/>
        <w:gridCol w:w="1814"/>
        <w:gridCol w:w="1843"/>
        <w:gridCol w:w="851"/>
        <w:gridCol w:w="850"/>
        <w:gridCol w:w="850"/>
        <w:gridCol w:w="851"/>
        <w:gridCol w:w="850"/>
        <w:gridCol w:w="850"/>
        <w:gridCol w:w="851"/>
        <w:gridCol w:w="850"/>
        <w:gridCol w:w="850"/>
        <w:gridCol w:w="851"/>
        <w:gridCol w:w="850"/>
        <w:gridCol w:w="851"/>
      </w:tblGrid>
      <w:tr w:rsidR="00B86687" w:rsidRPr="001A4F75" w:rsidTr="00C86328">
        <w:tc>
          <w:tcPr>
            <w:tcW w:w="562" w:type="dxa"/>
            <w:vMerge w:val="restart"/>
            <w:tcBorders>
              <w:bottom w:val="nil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proofErr w:type="gramEnd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0205" w:type="dxa"/>
            <w:gridSpan w:val="12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B86687" w:rsidRPr="001A4F75" w:rsidTr="00C86328">
        <w:tc>
          <w:tcPr>
            <w:tcW w:w="562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354" w:type="dxa"/>
            <w:gridSpan w:val="11"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B86687" w:rsidRPr="00C73467" w:rsidRDefault="00B86687" w:rsidP="00B86687">
      <w:pPr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9"/>
        <w:tblW w:w="0" w:type="auto"/>
        <w:tblLayout w:type="fixed"/>
        <w:tblLook w:val="0000" w:firstRow="0" w:lastRow="0" w:firstColumn="0" w:lastColumn="0" w:noHBand="0" w:noVBand="0"/>
      </w:tblPr>
      <w:tblGrid>
        <w:gridCol w:w="562"/>
        <w:gridCol w:w="1814"/>
        <w:gridCol w:w="1848"/>
        <w:gridCol w:w="854"/>
        <w:gridCol w:w="839"/>
        <w:gridCol w:w="858"/>
        <w:gridCol w:w="850"/>
        <w:gridCol w:w="851"/>
        <w:gridCol w:w="851"/>
        <w:gridCol w:w="850"/>
        <w:gridCol w:w="856"/>
        <w:gridCol w:w="855"/>
        <w:gridCol w:w="855"/>
        <w:gridCol w:w="852"/>
        <w:gridCol w:w="833"/>
      </w:tblGrid>
      <w:tr w:rsidR="00B86687" w:rsidRPr="001A4F75" w:rsidTr="00C86328">
        <w:trPr>
          <w:tblHeader/>
        </w:trPr>
        <w:tc>
          <w:tcPr>
            <w:tcW w:w="562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5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5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2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86687" w:rsidRPr="001A4F75" w:rsidTr="00C86328">
        <w:trPr>
          <w:cantSplit/>
          <w:trHeight w:val="1270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 населения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числе: 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10805,00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2875,00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2955,00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2955,00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38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3839,04076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905,00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929,00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905,04076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475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6965,95924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1970,0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2026,00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2049,95924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397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11552,646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3517,446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9374,4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1339,2</w:t>
            </w:r>
          </w:p>
        </w:tc>
      </w:tr>
      <w:tr w:rsidR="00B86687" w:rsidRPr="001A4F75" w:rsidTr="00C86328">
        <w:trPr>
          <w:cantSplit/>
          <w:trHeight w:val="127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2178,246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A4F7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2178,246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01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6687" w:rsidRPr="001A4F75" w:rsidTr="00C86328">
        <w:trPr>
          <w:cantSplit/>
          <w:trHeight w:val="1392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113308,17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10784,00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44701,29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29903,89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27918,99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55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42509,37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3675,20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13411,39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420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70798,80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7108,80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31289,90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17192,50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15207,60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733766">
        <w:trPr>
          <w:cantSplit/>
          <w:trHeight w:val="1552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96261,77706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16523,99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16180,83706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</w:tr>
      <w:tr w:rsidR="00B86687" w:rsidRPr="001A4F75" w:rsidTr="00733766">
        <w:trPr>
          <w:cantSplit/>
          <w:trHeight w:val="1546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88979,77706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12711,43706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12711,39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7282,0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3812,6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3469,4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410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proofErr w:type="spellStart"/>
            <w:proofErr w:type="gram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здравоохране-ния</w:t>
            </w:r>
            <w:proofErr w:type="spellEnd"/>
            <w:proofErr w:type="gramEnd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14213,989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2165,00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2150,00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1872,189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</w:tr>
      <w:tr w:rsidR="00B86687" w:rsidRPr="001A4F75" w:rsidTr="00C86328">
        <w:trPr>
          <w:cantSplit/>
          <w:trHeight w:val="1415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7748,08990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658,4899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</w:tr>
      <w:tr w:rsidR="00B86687" w:rsidRPr="001A4F75" w:rsidTr="00C86328">
        <w:trPr>
          <w:cantSplit/>
          <w:trHeight w:val="1407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6465,8991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1515,00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1491,5101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1159,389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8480,00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2360,00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2360,00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2360,00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412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2882,80751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730,00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730,00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722,80751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40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5597,19249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1630,00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1637,19249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физической культуры и спорта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6148,989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1872,189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4989,6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712,8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1159,389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1159,389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538"/>
        </w:trPr>
        <w:tc>
          <w:tcPr>
            <w:tcW w:w="562" w:type="dxa"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4" w:type="dxa"/>
            <w:vMerge w:val="restart"/>
            <w:tcBorders>
              <w:bottom w:val="single" w:sz="4" w:space="0" w:color="auto"/>
            </w:tcBorders>
          </w:tcPr>
          <w:p w:rsidR="00B86687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и туризма Рязанской области</w:t>
            </w:r>
          </w:p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13060,324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1360,00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3045,00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2038,00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1588,524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</w:tr>
      <w:tr w:rsidR="00B86687" w:rsidRPr="001A4F75" w:rsidTr="00C86328">
        <w:trPr>
          <w:cantSplit/>
          <w:trHeight w:val="1408"/>
        </w:trPr>
        <w:tc>
          <w:tcPr>
            <w:tcW w:w="562" w:type="dxa"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6919,78718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932,00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624,18718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</w:tr>
      <w:tr w:rsidR="00B86687" w:rsidRPr="001A4F75" w:rsidTr="00C86328">
        <w:trPr>
          <w:cantSplit/>
          <w:trHeight w:val="1544"/>
        </w:trPr>
        <w:tc>
          <w:tcPr>
            <w:tcW w:w="562" w:type="dxa"/>
            <w:tcBorders>
              <w:top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6140,53682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930,00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2113,00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1413,81282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983,724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680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транспорта и </w:t>
            </w:r>
            <w:proofErr w:type="gram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 дорог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10566,992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1665,00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1665,00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1665,00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1361,592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</w:tr>
      <w:tr w:rsidR="00B86687" w:rsidRPr="001A4F75" w:rsidTr="00C86328">
        <w:trPr>
          <w:cantSplit/>
          <w:trHeight w:val="184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5688,74682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509,94682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518,4</w:t>
            </w:r>
          </w:p>
        </w:tc>
      </w:tr>
      <w:tr w:rsidR="00B86687" w:rsidRPr="001A4F75" w:rsidTr="00C86328">
        <w:trPr>
          <w:cantSplit/>
          <w:trHeight w:val="1695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4878,24518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1165,00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1165,00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1155,05318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843,192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занятости населения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2167,00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580,00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1587,00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266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660,05743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174,00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486,05743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38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1506,94257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406,00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1100,94257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vMerge w:val="restart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4" w:type="dxa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4850,00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1350,00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264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1623,4704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413,47040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283"/>
        </w:trPr>
        <w:tc>
          <w:tcPr>
            <w:tcW w:w="562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3226,5296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945,00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945,00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936,52960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по делам территорий и </w:t>
            </w:r>
            <w:proofErr w:type="spellStart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3620,62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1028,62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A4F75">
              <w:rPr>
                <w:rFonts w:ascii="Times New Roman" w:hAnsi="Times New Roman"/>
                <w:sz w:val="24"/>
                <w:szCs w:val="24"/>
              </w:rPr>
              <w:t>ой политике Рязанской области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2917,96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325,96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562" w:type="dxa"/>
            <w:tcBorders>
              <w:top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</w:tcBorders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702,66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702,66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6687" w:rsidRPr="001A4F75" w:rsidTr="00733766">
        <w:trPr>
          <w:cantSplit/>
          <w:trHeight w:val="1669"/>
        </w:trPr>
        <w:tc>
          <w:tcPr>
            <w:tcW w:w="2376" w:type="dxa"/>
            <w:gridSpan w:val="2"/>
            <w:vMerge w:val="restart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подпрограмме,</w:t>
            </w:r>
          </w:p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295035,50706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19104,00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56476,29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44008,89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42023,99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27764,55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20500,83706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</w:tr>
      <w:tr w:rsidR="00B86687" w:rsidRPr="001A4F75" w:rsidTr="00733766">
        <w:trPr>
          <w:cantSplit/>
          <w:trHeight w:val="1693"/>
        </w:trPr>
        <w:tc>
          <w:tcPr>
            <w:tcW w:w="2376" w:type="dxa"/>
            <w:gridSpan w:val="2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178133,10706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7925,2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8F4713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16925,35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73376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</w:t>
            </w:r>
            <w:r w:rsidR="00733766">
              <w:rPr>
                <w:rFonts w:ascii="Times New Roman" w:hAnsi="Times New Roman" w:cs="Times New Roman"/>
                <w:sz w:val="24"/>
                <w:szCs w:val="24"/>
              </w:rPr>
              <w:t>43706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17031,39</w:t>
            </w:r>
          </w:p>
        </w:tc>
      </w:tr>
      <w:tr w:rsidR="00B86687" w:rsidRPr="001A4F75" w:rsidTr="00C86328">
        <w:trPr>
          <w:cantSplit/>
          <w:trHeight w:val="1134"/>
        </w:trPr>
        <w:tc>
          <w:tcPr>
            <w:tcW w:w="2376" w:type="dxa"/>
            <w:gridSpan w:val="2"/>
            <w:vMerge/>
          </w:tcPr>
          <w:p w:rsidR="00B86687" w:rsidRPr="001A4F75" w:rsidRDefault="00B86687" w:rsidP="00C863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86687" w:rsidRPr="001A4F75" w:rsidRDefault="00B86687" w:rsidP="00C863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116902,4</w:t>
            </w:r>
          </w:p>
        </w:tc>
        <w:tc>
          <w:tcPr>
            <w:tcW w:w="839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11178,80</w:t>
            </w:r>
          </w:p>
        </w:tc>
        <w:tc>
          <w:tcPr>
            <w:tcW w:w="858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39444,90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26977,50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24992,60</w:t>
            </w:r>
          </w:p>
        </w:tc>
        <w:tc>
          <w:tcPr>
            <w:tcW w:w="851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10839,2</w:t>
            </w:r>
          </w:p>
        </w:tc>
        <w:tc>
          <w:tcPr>
            <w:tcW w:w="850" w:type="dxa"/>
            <w:textDirection w:val="btLr"/>
            <w:vAlign w:val="center"/>
          </w:tcPr>
          <w:p w:rsidR="00B86687" w:rsidRPr="001A4F75" w:rsidRDefault="00733766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3469,4</w:t>
            </w:r>
          </w:p>
        </w:tc>
        <w:tc>
          <w:tcPr>
            <w:tcW w:w="856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2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3" w:type="dxa"/>
            <w:textDirection w:val="btLr"/>
            <w:vAlign w:val="center"/>
          </w:tcPr>
          <w:p w:rsidR="00B86687" w:rsidRPr="001A4F75" w:rsidRDefault="00B86687" w:rsidP="00C863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F75">
              <w:rPr>
                <w:rFonts w:ascii="Times New Roman" w:hAnsi="Times New Roman" w:cs="Times New Roman"/>
                <w:sz w:val="24"/>
                <w:szCs w:val="24"/>
              </w:rPr>
              <w:t>0,0»</w:t>
            </w:r>
          </w:p>
        </w:tc>
      </w:tr>
    </w:tbl>
    <w:p w:rsidR="00B86687" w:rsidRPr="006744B3" w:rsidRDefault="00B86687" w:rsidP="00B86687">
      <w:pPr>
        <w:pStyle w:val="ConsPlusNormal"/>
        <w:rPr>
          <w:rFonts w:ascii="Times New Roman" w:hAnsi="Times New Roman" w:cs="Times New Roman"/>
          <w:szCs w:val="22"/>
        </w:rPr>
      </w:pPr>
    </w:p>
    <w:p w:rsidR="00B86687" w:rsidRPr="001A4F75" w:rsidRDefault="00B86687" w:rsidP="00B86687">
      <w:pPr>
        <w:spacing w:line="19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86687" w:rsidRPr="00B86687" w:rsidRDefault="00B86687" w:rsidP="00B86687">
      <w:pPr>
        <w:spacing w:line="216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sectPr w:rsidR="00B86687" w:rsidRPr="00B86687" w:rsidSect="00494BFA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DD" w:rsidRDefault="00F774DD">
      <w:r>
        <w:separator/>
      </w:r>
    </w:p>
  </w:endnote>
  <w:endnote w:type="continuationSeparator" w:id="0">
    <w:p w:rsidR="00F774DD" w:rsidRDefault="00F7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B737A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B737A7" w:rsidRDefault="00B737A7">
          <w:pPr>
            <w:pStyle w:val="a6"/>
          </w:pPr>
          <w:r>
            <w:rPr>
              <w:noProof/>
            </w:rPr>
            <w:drawing>
              <wp:inline distT="0" distB="0" distL="0" distR="0" wp14:anchorId="1F9F9EE0" wp14:editId="499EC4B3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B737A7" w:rsidRPr="005E6D99" w:rsidRDefault="00B737A7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AECF23F" wp14:editId="1F165852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B737A7" w:rsidRPr="00B8061C" w:rsidRDefault="00494BFA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17536  12.03.2019 16:32:26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B737A7" w:rsidRPr="00F16F07" w:rsidRDefault="00B737A7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B737A7" w:rsidRPr="002953B6" w:rsidRDefault="00B737A7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B737A7" w:rsidRPr="009573D3" w:rsidRDefault="00B737A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B737A7">
      <w:tc>
        <w:tcPr>
          <w:tcW w:w="2538" w:type="dxa"/>
        </w:tcPr>
        <w:p w:rsidR="00B737A7" w:rsidRPr="00AC7150" w:rsidRDefault="00B737A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B737A7" w:rsidRDefault="00B737A7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B737A7" w:rsidRPr="00D77BCF" w:rsidRDefault="00B737A7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B737A7" w:rsidRPr="00D77BCF" w:rsidRDefault="00B737A7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B737A7" w:rsidRDefault="00B737A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DD" w:rsidRDefault="00F774DD">
      <w:r>
        <w:separator/>
      </w:r>
    </w:p>
  </w:footnote>
  <w:footnote w:type="continuationSeparator" w:id="0">
    <w:p w:rsidR="00F774DD" w:rsidRDefault="00F77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A7" w:rsidRDefault="0029717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737A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37A7">
      <w:rPr>
        <w:rStyle w:val="a8"/>
        <w:noProof/>
      </w:rPr>
      <w:t>1</w:t>
    </w:r>
    <w:r>
      <w:rPr>
        <w:rStyle w:val="a8"/>
      </w:rPr>
      <w:fldChar w:fldCharType="end"/>
    </w:r>
  </w:p>
  <w:p w:rsidR="00B737A7" w:rsidRDefault="00B737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A7" w:rsidRPr="00481B88" w:rsidRDefault="00B737A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B737A7" w:rsidRPr="00481B88" w:rsidRDefault="0029717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B737A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3615F">
      <w:rPr>
        <w:rStyle w:val="a8"/>
        <w:rFonts w:ascii="Times New Roman" w:hAnsi="Times New Roman"/>
        <w:noProof/>
        <w:sz w:val="28"/>
        <w:szCs w:val="28"/>
      </w:rPr>
      <w:t>24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B737A7" w:rsidRPr="00E37801" w:rsidRDefault="00B737A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85pt;height:10.9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VjoD3XcQJWYLMn7aahm+A8uMl8=" w:salt="I+wbceVrCCuRj9X/a9CHV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F11"/>
    <w:rsid w:val="0001360F"/>
    <w:rsid w:val="000331B3"/>
    <w:rsid w:val="00033413"/>
    <w:rsid w:val="00037C0C"/>
    <w:rsid w:val="000502A3"/>
    <w:rsid w:val="00056DEB"/>
    <w:rsid w:val="00067292"/>
    <w:rsid w:val="0007017F"/>
    <w:rsid w:val="00073A7A"/>
    <w:rsid w:val="00076D5E"/>
    <w:rsid w:val="000832AE"/>
    <w:rsid w:val="00084DD3"/>
    <w:rsid w:val="000900C5"/>
    <w:rsid w:val="000917C0"/>
    <w:rsid w:val="000B0736"/>
    <w:rsid w:val="000E6AF8"/>
    <w:rsid w:val="000F6763"/>
    <w:rsid w:val="001015AB"/>
    <w:rsid w:val="00122CFD"/>
    <w:rsid w:val="00151370"/>
    <w:rsid w:val="00162E72"/>
    <w:rsid w:val="00163173"/>
    <w:rsid w:val="00175BE5"/>
    <w:rsid w:val="001850F4"/>
    <w:rsid w:val="00190FF9"/>
    <w:rsid w:val="00192A14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67725"/>
    <w:rsid w:val="00273CAA"/>
    <w:rsid w:val="00274E14"/>
    <w:rsid w:val="00280A6D"/>
    <w:rsid w:val="00286ECA"/>
    <w:rsid w:val="002953B6"/>
    <w:rsid w:val="00297170"/>
    <w:rsid w:val="00297E9A"/>
    <w:rsid w:val="002B2C7E"/>
    <w:rsid w:val="002B40B5"/>
    <w:rsid w:val="002B7A59"/>
    <w:rsid w:val="002C6B4B"/>
    <w:rsid w:val="002E51A7"/>
    <w:rsid w:val="002E5A5F"/>
    <w:rsid w:val="002F1E81"/>
    <w:rsid w:val="00310D92"/>
    <w:rsid w:val="003160CB"/>
    <w:rsid w:val="003222A3"/>
    <w:rsid w:val="00332FD9"/>
    <w:rsid w:val="0033615F"/>
    <w:rsid w:val="00360A40"/>
    <w:rsid w:val="003870C2"/>
    <w:rsid w:val="003C5AD7"/>
    <w:rsid w:val="003D3B8A"/>
    <w:rsid w:val="003D54F8"/>
    <w:rsid w:val="003F4F5E"/>
    <w:rsid w:val="003F6A62"/>
    <w:rsid w:val="00400906"/>
    <w:rsid w:val="0042590E"/>
    <w:rsid w:val="00437F65"/>
    <w:rsid w:val="00455DE5"/>
    <w:rsid w:val="00460FEA"/>
    <w:rsid w:val="004734B7"/>
    <w:rsid w:val="0048035F"/>
    <w:rsid w:val="00481B88"/>
    <w:rsid w:val="00485B4F"/>
    <w:rsid w:val="004862D1"/>
    <w:rsid w:val="00494BFA"/>
    <w:rsid w:val="004B2D5A"/>
    <w:rsid w:val="004D293D"/>
    <w:rsid w:val="004E329B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5AA4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445B"/>
    <w:rsid w:val="005E4AA9"/>
    <w:rsid w:val="005E4FF7"/>
    <w:rsid w:val="005E6D99"/>
    <w:rsid w:val="005F2ADD"/>
    <w:rsid w:val="005F2C49"/>
    <w:rsid w:val="005F7B9B"/>
    <w:rsid w:val="006013EB"/>
    <w:rsid w:val="0060479E"/>
    <w:rsid w:val="00604BE7"/>
    <w:rsid w:val="006072F5"/>
    <w:rsid w:val="00616AED"/>
    <w:rsid w:val="00632A4F"/>
    <w:rsid w:val="00632B56"/>
    <w:rsid w:val="006351E3"/>
    <w:rsid w:val="00644236"/>
    <w:rsid w:val="006471E5"/>
    <w:rsid w:val="00671D3B"/>
    <w:rsid w:val="00674DEA"/>
    <w:rsid w:val="00684A5B"/>
    <w:rsid w:val="00690C69"/>
    <w:rsid w:val="006A1CD0"/>
    <w:rsid w:val="006A1F71"/>
    <w:rsid w:val="006B6570"/>
    <w:rsid w:val="006D53F4"/>
    <w:rsid w:val="006F328B"/>
    <w:rsid w:val="006F5886"/>
    <w:rsid w:val="0070511E"/>
    <w:rsid w:val="00707734"/>
    <w:rsid w:val="00707E19"/>
    <w:rsid w:val="00712532"/>
    <w:rsid w:val="00712F7C"/>
    <w:rsid w:val="00713996"/>
    <w:rsid w:val="0072328A"/>
    <w:rsid w:val="00733766"/>
    <w:rsid w:val="007377B5"/>
    <w:rsid w:val="00746CC2"/>
    <w:rsid w:val="00751FEB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7F240E"/>
    <w:rsid w:val="00813F11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2FDE"/>
    <w:rsid w:val="008F4713"/>
    <w:rsid w:val="008F6BB7"/>
    <w:rsid w:val="00900F42"/>
    <w:rsid w:val="00926245"/>
    <w:rsid w:val="00926968"/>
    <w:rsid w:val="00932E3C"/>
    <w:rsid w:val="0094113E"/>
    <w:rsid w:val="009573D3"/>
    <w:rsid w:val="009977FF"/>
    <w:rsid w:val="009A085B"/>
    <w:rsid w:val="009B7F67"/>
    <w:rsid w:val="009C1DE6"/>
    <w:rsid w:val="009C1F0E"/>
    <w:rsid w:val="009C6148"/>
    <w:rsid w:val="009D3E8C"/>
    <w:rsid w:val="009E3A0E"/>
    <w:rsid w:val="00A1314B"/>
    <w:rsid w:val="00A13160"/>
    <w:rsid w:val="00A137D3"/>
    <w:rsid w:val="00A22D21"/>
    <w:rsid w:val="00A43901"/>
    <w:rsid w:val="00A43B5E"/>
    <w:rsid w:val="00A44A8F"/>
    <w:rsid w:val="00A51D96"/>
    <w:rsid w:val="00A96F84"/>
    <w:rsid w:val="00AC3953"/>
    <w:rsid w:val="00AC7150"/>
    <w:rsid w:val="00AE1DCA"/>
    <w:rsid w:val="00AE4788"/>
    <w:rsid w:val="00AF5F7C"/>
    <w:rsid w:val="00B014BF"/>
    <w:rsid w:val="00B02207"/>
    <w:rsid w:val="00B03403"/>
    <w:rsid w:val="00B10324"/>
    <w:rsid w:val="00B22CE6"/>
    <w:rsid w:val="00B376B1"/>
    <w:rsid w:val="00B553BA"/>
    <w:rsid w:val="00B620D9"/>
    <w:rsid w:val="00B633DB"/>
    <w:rsid w:val="00B639ED"/>
    <w:rsid w:val="00B66A8C"/>
    <w:rsid w:val="00B737A7"/>
    <w:rsid w:val="00B8061C"/>
    <w:rsid w:val="00B83BA2"/>
    <w:rsid w:val="00B853AA"/>
    <w:rsid w:val="00B86687"/>
    <w:rsid w:val="00B875BF"/>
    <w:rsid w:val="00B91F62"/>
    <w:rsid w:val="00BB2075"/>
    <w:rsid w:val="00BB2C98"/>
    <w:rsid w:val="00BD0B82"/>
    <w:rsid w:val="00BF4F5F"/>
    <w:rsid w:val="00BF5911"/>
    <w:rsid w:val="00C04EEB"/>
    <w:rsid w:val="00C075A4"/>
    <w:rsid w:val="00C07F34"/>
    <w:rsid w:val="00C10F12"/>
    <w:rsid w:val="00C11826"/>
    <w:rsid w:val="00C36BF5"/>
    <w:rsid w:val="00C4011A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A6224"/>
    <w:rsid w:val="00CB3CBE"/>
    <w:rsid w:val="00CD2792"/>
    <w:rsid w:val="00CF03D8"/>
    <w:rsid w:val="00D015D5"/>
    <w:rsid w:val="00D03D68"/>
    <w:rsid w:val="00D2496E"/>
    <w:rsid w:val="00D266DD"/>
    <w:rsid w:val="00D32B04"/>
    <w:rsid w:val="00D374E7"/>
    <w:rsid w:val="00D63949"/>
    <w:rsid w:val="00D652E7"/>
    <w:rsid w:val="00D72490"/>
    <w:rsid w:val="00D77BCF"/>
    <w:rsid w:val="00D84394"/>
    <w:rsid w:val="00D95E55"/>
    <w:rsid w:val="00DB3664"/>
    <w:rsid w:val="00DC16FB"/>
    <w:rsid w:val="00DC4A65"/>
    <w:rsid w:val="00DC4F66"/>
    <w:rsid w:val="00E06913"/>
    <w:rsid w:val="00E10B44"/>
    <w:rsid w:val="00E11F02"/>
    <w:rsid w:val="00E2726B"/>
    <w:rsid w:val="00E317A5"/>
    <w:rsid w:val="00E37801"/>
    <w:rsid w:val="00E46EAA"/>
    <w:rsid w:val="00E5038C"/>
    <w:rsid w:val="00E50B69"/>
    <w:rsid w:val="00E5298B"/>
    <w:rsid w:val="00E56EFB"/>
    <w:rsid w:val="00E6458F"/>
    <w:rsid w:val="00E7242D"/>
    <w:rsid w:val="00E86D9B"/>
    <w:rsid w:val="00E87E25"/>
    <w:rsid w:val="00EA04F1"/>
    <w:rsid w:val="00EA2FD3"/>
    <w:rsid w:val="00EB7CE9"/>
    <w:rsid w:val="00EC433F"/>
    <w:rsid w:val="00ED1FDE"/>
    <w:rsid w:val="00EE4288"/>
    <w:rsid w:val="00EF6D10"/>
    <w:rsid w:val="00F01584"/>
    <w:rsid w:val="00F06EFB"/>
    <w:rsid w:val="00F1529E"/>
    <w:rsid w:val="00F16F07"/>
    <w:rsid w:val="00F31746"/>
    <w:rsid w:val="00F412AB"/>
    <w:rsid w:val="00F45975"/>
    <w:rsid w:val="00F45A31"/>
    <w:rsid w:val="00F45B7C"/>
    <w:rsid w:val="00F45FCE"/>
    <w:rsid w:val="00F64FD9"/>
    <w:rsid w:val="00F70A79"/>
    <w:rsid w:val="00F72703"/>
    <w:rsid w:val="00F774DD"/>
    <w:rsid w:val="00F82755"/>
    <w:rsid w:val="00F82A68"/>
    <w:rsid w:val="00F9334F"/>
    <w:rsid w:val="00F97D7F"/>
    <w:rsid w:val="00FA122C"/>
    <w:rsid w:val="00FA3B95"/>
    <w:rsid w:val="00FC1278"/>
    <w:rsid w:val="00FD2C55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CD0"/>
    <w:rPr>
      <w:rFonts w:ascii="TimesET" w:hAnsi="TimesET"/>
    </w:rPr>
  </w:style>
  <w:style w:type="paragraph" w:styleId="1">
    <w:name w:val="heading 1"/>
    <w:basedOn w:val="a"/>
    <w:next w:val="a"/>
    <w:qFormat/>
    <w:rsid w:val="006A1CD0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6A1CD0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A1CD0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6A1CD0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6A1CD0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A1CD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A1CD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1CD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F6A62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6F3C7-AF2A-4C2C-8F40-E8D868EF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24</Pages>
  <Words>2891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cherkasovaiv</dc:creator>
  <cp:lastModifiedBy>Дягилева М.А.</cp:lastModifiedBy>
  <cp:revision>37</cp:revision>
  <cp:lastPrinted>2018-10-26T12:22:00Z</cp:lastPrinted>
  <dcterms:created xsi:type="dcterms:W3CDTF">2018-08-13T07:27:00Z</dcterms:created>
  <dcterms:modified xsi:type="dcterms:W3CDTF">2019-03-20T07:52:00Z</dcterms:modified>
</cp:coreProperties>
</file>